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 xml:space="preserve">2020-2021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C9548D">
        <w:rPr>
          <w:b/>
          <w:sz w:val="20"/>
          <w:szCs w:val="20"/>
        </w:rPr>
        <w:t>7</w:t>
      </w:r>
      <w:r w:rsidR="00C9548D" w:rsidRPr="00C9548D">
        <w:rPr>
          <w:b/>
          <w:sz w:val="20"/>
          <w:szCs w:val="20"/>
          <w:lang w:val="en-US"/>
        </w:rPr>
        <w:t>M</w:t>
      </w:r>
      <w:r w:rsidR="00C9548D" w:rsidRPr="00C9548D">
        <w:rPr>
          <w:b/>
          <w:sz w:val="20"/>
          <w:szCs w:val="20"/>
          <w:lang w:val="kk-KZ"/>
        </w:rPr>
        <w:t>0</w:t>
      </w:r>
      <w:r w:rsidR="00C9548D" w:rsidRPr="00C9548D">
        <w:rPr>
          <w:b/>
          <w:sz w:val="20"/>
          <w:szCs w:val="20"/>
        </w:rPr>
        <w:t>53</w:t>
      </w:r>
      <w:r w:rsidR="00C9548D" w:rsidRPr="00C9548D">
        <w:rPr>
          <w:b/>
          <w:sz w:val="20"/>
          <w:szCs w:val="20"/>
          <w:lang w:val="kk-KZ"/>
        </w:rPr>
        <w:t>01-</w:t>
      </w:r>
      <w:r w:rsidR="00C9548D">
        <w:rPr>
          <w:b/>
          <w:sz w:val="20"/>
          <w:szCs w:val="20"/>
          <w:lang w:val="kk-KZ"/>
        </w:rPr>
        <w:t>Химия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FB2F7C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C9548D" w:rsidP="00DA3EA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548D">
              <w:rPr>
                <w:b/>
                <w:bCs/>
                <w:sz w:val="20"/>
                <w:szCs w:val="20"/>
                <w:lang w:val="en-US"/>
              </w:rPr>
              <w:t>HNS 6306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r w:rsidRPr="00AC1D16">
              <w:rPr>
                <w:color w:val="000000"/>
                <w:sz w:val="20"/>
                <w:szCs w:val="20"/>
                <w:lang w:val="kk-KZ"/>
              </w:rPr>
              <w:t>Наноқұрылымданған жүйелердің химиясы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CD29B7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525"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 w:rsidRPr="00F96525"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C9548D">
              <w:rPr>
                <w:sz w:val="20"/>
                <w:szCs w:val="20"/>
              </w:rPr>
              <w:t>Оспанова</w:t>
            </w:r>
            <w:proofErr w:type="spellEnd"/>
            <w:r w:rsidRPr="00C9548D">
              <w:rPr>
                <w:sz w:val="20"/>
                <w:szCs w:val="20"/>
              </w:rPr>
              <w:t xml:space="preserve">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C9548D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F9195E" w:rsidRPr="00C9548D">
              <w:rPr>
                <w:sz w:val="20"/>
                <w:szCs w:val="20"/>
              </w:rPr>
              <w:fldChar w:fldCharType="begin"/>
            </w:r>
            <w:r w:rsidR="00EB5212" w:rsidRPr="00C9548D">
              <w:rPr>
                <w:sz w:val="20"/>
                <w:szCs w:val="20"/>
              </w:rPr>
              <w:instrText>HYPERLINK "mailto:Saltanat@kaznu.kz"</w:instrText>
            </w:r>
            <w:r w:rsidR="00F9195E" w:rsidRPr="00C9548D">
              <w:rPr>
                <w:sz w:val="20"/>
                <w:szCs w:val="20"/>
              </w:rPr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F9195E" w:rsidRPr="00C954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(әрбі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FB2F7C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96525" w:rsidRDefault="00DA3EA1" w:rsidP="00DA3EA1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DA3EA1" w:rsidRPr="00F334F5" w:rsidRDefault="00F334F5" w:rsidP="009B5D97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334F5">
              <w:rPr>
                <w:rStyle w:val="tlid-translation"/>
                <w:sz w:val="20"/>
                <w:szCs w:val="20"/>
                <w:lang w:val="kk-KZ"/>
              </w:rPr>
              <w:t>К</w:t>
            </w:r>
            <w:r w:rsidR="00AC1D16" w:rsidRPr="00F334F5">
              <w:rPr>
                <w:rStyle w:val="tlid-translation"/>
                <w:sz w:val="20"/>
                <w:szCs w:val="20"/>
                <w:lang w:val="kk-KZ"/>
              </w:rPr>
              <w:t>оллоидтық химия тұрғысынан наноқұрылымды жүйелердің химиясын талдау және талдаудың практикалық мәселелерін шешу. Оқу курсы наноқұрылымдық және наноөлшемді дисперсті жүйелердің нано-химия және химияның теориялық және қолданбалы негіздерін түсіну үшін негіз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3B7A56" w:rsidRDefault="003B7A56" w:rsidP="00AC1D16">
            <w:pPr>
              <w:pStyle w:val="Default"/>
              <w:numPr>
                <w:ilvl w:val="0"/>
                <w:numId w:val="9"/>
              </w:numPr>
              <w:tabs>
                <w:tab w:val="left" w:pos="419"/>
              </w:tabs>
              <w:ind w:left="5" w:firstLine="0"/>
              <w:jc w:val="both"/>
              <w:rPr>
                <w:b/>
                <w:sz w:val="20"/>
                <w:szCs w:val="20"/>
                <w:lang w:val="kk-KZ"/>
              </w:rPr>
            </w:pPr>
            <w:r w:rsidRPr="003B7A56">
              <w:rPr>
                <w:sz w:val="20"/>
                <w:szCs w:val="20"/>
                <w:lang w:val="kk-KZ"/>
              </w:rPr>
              <w:t>Наноқұрылымданған жүйелердің ерекшеліктерін және құрамың анықтау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AC1D16">
              <w:rPr>
                <w:color w:val="000000"/>
                <w:sz w:val="20"/>
                <w:szCs w:val="20"/>
                <w:lang w:val="kk-KZ"/>
              </w:rPr>
              <w:t>н</w:t>
            </w:r>
            <w:r w:rsidR="003B7A56" w:rsidRPr="003B7A56">
              <w:rPr>
                <w:color w:val="000000"/>
                <w:sz w:val="20"/>
                <w:szCs w:val="20"/>
                <w:lang w:val="kk-KZ"/>
              </w:rPr>
              <w:t>аноқұрылымданған жүйелердің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дисперсті фазасы, дисперсті орта,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 меншікті беттік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ауданы және фазааралық шекара туралы түсініктерді тұжырымдайды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1.2 наножүйелер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>дің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 xml:space="preserve">ерекшіліктерің және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арасындағы айырмашылықты көрсетеді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1.3 әртүрлі көрсеткіштер бойынша жүйенің нанобөлшектерін жіктеуді (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өлшемі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пішіні, агрегаттық күйі, фазалық өзара әрекеттесуі)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жүзеге асырады;</w:t>
            </w:r>
          </w:p>
          <w:p w:rsidR="00185700" w:rsidRPr="00F96525" w:rsidRDefault="008D09CB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1.4 </w:t>
            </w:r>
            <w:r w:rsidR="00AC1D16">
              <w:rPr>
                <w:color w:val="000000"/>
                <w:sz w:val="20"/>
                <w:szCs w:val="20"/>
                <w:lang w:val="kk-KZ"/>
              </w:rPr>
              <w:t>н</w:t>
            </w:r>
            <w:r w:rsidR="003B7A56" w:rsidRPr="003B7A56">
              <w:rPr>
                <w:color w:val="000000"/>
                <w:sz w:val="20"/>
                <w:szCs w:val="20"/>
                <w:lang w:val="kk-KZ"/>
              </w:rPr>
              <w:t>аноқұрылымданған жүйелердің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химия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>сы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н</w:t>
            </w:r>
            <w:r w:rsidR="00AC1D16">
              <w:rPr>
                <w:color w:val="222222"/>
                <w:sz w:val="20"/>
                <w:szCs w:val="20"/>
                <w:lang w:val="kk-KZ"/>
              </w:rPr>
              <w:t>да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коллоидтық химияның теориялық қағидаларын қолданады</w:t>
            </w:r>
          </w:p>
        </w:tc>
      </w:tr>
      <w:tr w:rsidR="00185700" w:rsidRPr="00FB2F7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6" w:rsidRPr="003B7A56" w:rsidRDefault="008D09CB" w:rsidP="00AC1D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2.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Наноқұрылымданған жүйелердің </w:t>
            </w:r>
            <w:r w:rsidR="003B7A56">
              <w:rPr>
                <w:sz w:val="20"/>
                <w:szCs w:val="20"/>
                <w:lang w:val="kk-KZ"/>
              </w:rPr>
              <w:t xml:space="preserve">физика-химиялық </w:t>
            </w:r>
            <w:r w:rsidR="003B7A56" w:rsidRPr="003B7A56">
              <w:rPr>
                <w:sz w:val="20"/>
                <w:szCs w:val="20"/>
                <w:lang w:val="kk-KZ"/>
              </w:rPr>
              <w:t>қасиеттерін интерпретациялау және түсіндіру</w:t>
            </w:r>
          </w:p>
          <w:p w:rsidR="008D09CB" w:rsidRPr="00F96525" w:rsidRDefault="008D09CB" w:rsidP="00F334F5">
            <w:pPr>
              <w:pStyle w:val="Default"/>
              <w:ind w:left="72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 w:rsidRPr="003B7A56">
              <w:rPr>
                <w:sz w:val="20"/>
                <w:szCs w:val="20"/>
                <w:lang w:val="kk-KZ"/>
              </w:rPr>
              <w:t>Наноқұрылымданған жүйелерд</w:t>
            </w:r>
            <w:r>
              <w:rPr>
                <w:sz w:val="20"/>
                <w:szCs w:val="20"/>
                <w:lang w:val="kk-KZ"/>
              </w:rPr>
              <w:t xml:space="preserve">егі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өлшемдік әсерді және оның көріністерін негіздеу;</w:t>
            </w:r>
          </w:p>
          <w:p w:rsidR="008509EC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2.2 наножүйелердің беттік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қасиеттерін зерттейді</w:t>
            </w:r>
          </w:p>
          <w:p w:rsidR="008509EC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наножүйелердің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өлшеміне байланысты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электр-беткі параметрлерін есептейді</w:t>
            </w:r>
          </w:p>
          <w:p w:rsidR="00185700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наножүйелердің оптикалық және молекулалық-кинетикалық қасиеттерін талдайды</w:t>
            </w:r>
          </w:p>
        </w:tc>
      </w:tr>
      <w:tr w:rsidR="00185700" w:rsidRPr="00FB2F7C" w:rsidTr="00AB2DF0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F334F5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3. </w:t>
            </w:r>
            <w:r w:rsidR="00F334F5" w:rsidRPr="00F334F5">
              <w:rPr>
                <w:sz w:val="20"/>
                <w:szCs w:val="20"/>
                <w:lang w:val="kk-KZ"/>
              </w:rPr>
              <w:t xml:space="preserve">Наноқұрылымданған жүйелердің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 xml:space="preserve">әртүрлі әдістермен </w:t>
            </w:r>
            <w:r w:rsidR="00AC1D16" w:rsidRPr="00F334F5">
              <w:rPr>
                <w:color w:val="222222"/>
                <w:sz w:val="20"/>
                <w:szCs w:val="20"/>
                <w:lang w:val="kk-KZ"/>
              </w:rPr>
              <w:t xml:space="preserve">алу әдістерін түсіндіру; оларды дайындаудың термодинамикалық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="00AC1D16" w:rsidRPr="00F334F5">
              <w:rPr>
                <w:color w:val="222222"/>
                <w:sz w:val="20"/>
                <w:szCs w:val="20"/>
                <w:lang w:val="kk-KZ"/>
              </w:rPr>
              <w:t xml:space="preserve">негіздерін </w:t>
            </w:r>
            <w:r w:rsidR="00F334F5" w:rsidRPr="00F334F5">
              <w:rPr>
                <w:sz w:val="20"/>
                <w:szCs w:val="20"/>
                <w:lang w:val="kk-KZ"/>
              </w:rPr>
              <w:t xml:space="preserve">және тұрақтылығын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>талдау</w:t>
            </w:r>
            <w:r w:rsidR="00AC1D16" w:rsidRPr="00F334F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Pr="003B7A56">
              <w:rPr>
                <w:sz w:val="20"/>
                <w:szCs w:val="20"/>
                <w:lang w:val="kk-KZ"/>
              </w:rPr>
              <w:t>Наноқұрылымданған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синтездерд</w:t>
            </w:r>
            <w:r>
              <w:rPr>
                <w:color w:val="222222"/>
                <w:sz w:val="20"/>
                <w:szCs w:val="20"/>
                <w:lang w:val="kk-KZ"/>
              </w:rPr>
              <w:t>еп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алу әдістерін жіктейді</w:t>
            </w:r>
          </w:p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.2. соңғы  өнімнің сипатына байланысты өндіріс әдістері мен нанодисперсті жүйелерді таңдайды</w:t>
            </w:r>
          </w:p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алынған наножүйелердің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нанобөлшектерінің өлшемін,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термодинамикалық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параметрлерін есептейді</w:t>
            </w:r>
          </w:p>
          <w:p w:rsidR="00185700" w:rsidRPr="00F96525" w:rsidRDefault="00F334F5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="00C9548D" w:rsidRPr="00C9548D">
              <w:rPr>
                <w:sz w:val="20"/>
                <w:szCs w:val="20"/>
                <w:lang w:val="kk-KZ"/>
              </w:rPr>
              <w:t xml:space="preserve">түрлі электролиттердің қатысуымен </w:t>
            </w:r>
            <w:r w:rsidR="00C9548D" w:rsidRPr="00C9548D">
              <w:rPr>
                <w:sz w:val="20"/>
                <w:szCs w:val="20"/>
                <w:lang w:val="kk-KZ"/>
              </w:rPr>
              <w:lastRenderedPageBreak/>
              <w:t>коагуляцияның ең тиімді әдісін таңдап, жоғары молекулалық қосылыстардың қорғаныстық әсерін анықта</w:t>
            </w:r>
            <w:r w:rsidR="00C954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185700" w:rsidRPr="00FB2F7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8509EC" w:rsidRDefault="00185700" w:rsidP="00F334F5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8509EC">
              <w:rPr>
                <w:rFonts w:ascii="Times New Roman" w:hAnsi="Times New Roman" w:cs="Times New Roman"/>
                <w:lang w:val="kk-KZ"/>
              </w:rPr>
              <w:t>4</w:t>
            </w:r>
            <w:r w:rsidRPr="008509EC">
              <w:rPr>
                <w:lang w:val="kk-KZ"/>
              </w:rPr>
              <w:t>.</w:t>
            </w:r>
            <w:r w:rsidR="008509EC" w:rsidRPr="008509EC">
              <w:rPr>
                <w:rFonts w:ascii="Times New Roman" w:hAnsi="Times New Roman" w:cs="Times New Roman"/>
                <w:lang w:val="kk-KZ"/>
              </w:rPr>
              <w:t xml:space="preserve">Әр түрлі физика-химиялық </w:t>
            </w:r>
            <w:r w:rsidR="00F334F5" w:rsidRPr="008509EC">
              <w:rPr>
                <w:rFonts w:ascii="Times New Roman" w:hAnsi="Times New Roman" w:cs="Times New Roman"/>
                <w:lang w:val="kk-KZ"/>
              </w:rPr>
              <w:t>әдістермен нанобөлшектердің мөлшерін</w:t>
            </w:r>
            <w:r w:rsidR="00045CA0">
              <w:rPr>
                <w:rFonts w:ascii="Times New Roman" w:hAnsi="Times New Roman" w:cs="Times New Roman"/>
                <w:lang w:val="kk-KZ"/>
              </w:rPr>
              <w:t xml:space="preserve"> және морфологиялық құрылысын</w:t>
            </w:r>
            <w:r w:rsidR="00F334F5" w:rsidRPr="008509EC">
              <w:rPr>
                <w:rFonts w:ascii="Times New Roman" w:hAnsi="Times New Roman" w:cs="Times New Roman"/>
                <w:lang w:val="kk-KZ"/>
              </w:rPr>
              <w:t xml:space="preserve"> анықтау</w:t>
            </w:r>
          </w:p>
          <w:p w:rsidR="00185700" w:rsidRPr="00F96525" w:rsidRDefault="00185700" w:rsidP="008D09C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C9548D" w:rsidRDefault="008509EC" w:rsidP="00C9548D">
            <w:pPr>
              <w:pStyle w:val="Default"/>
              <w:numPr>
                <w:ilvl w:val="1"/>
                <w:numId w:val="1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нанотүйелердің қасиеттерін зерттеу</w:t>
            </w:r>
            <w:r w:rsid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үшін оптикалық әдістерді қолданады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4.2 наножүйелердің өзін-өзі ұйымдастыру процестерін таңдайды (беттік активті мицеллалар, микроэмульсиялар)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4.3 </w:t>
            </w:r>
            <w:r w:rsidRPr="00C9548D">
              <w:rPr>
                <w:sz w:val="20"/>
                <w:szCs w:val="20"/>
                <w:lang w:val="kk-KZ"/>
              </w:rPr>
              <w:t>Наноқұрылымданған жүйелердің физика-химиялық қасиеттерін олардың құрылымы мен құрылысымен байланыстырады</w:t>
            </w:r>
          </w:p>
          <w:p w:rsidR="00185700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4.4 нанодисперсті жүйелердің тұрақтылығы мен бұзылуына әсер ететін параметрлерді есептейді</w:t>
            </w:r>
          </w:p>
        </w:tc>
      </w:tr>
      <w:tr w:rsidR="00185700" w:rsidRPr="00FB2F7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8817E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5. 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Биология, медицина, электроника, экология және энергетикада нанобөлшектерді </w:t>
            </w:r>
            <w:r w:rsidR="008817E3" w:rsidRPr="00C9548D">
              <w:rPr>
                <w:color w:val="222222"/>
                <w:sz w:val="20"/>
                <w:szCs w:val="20"/>
                <w:lang w:val="kk-KZ"/>
              </w:rPr>
              <w:t xml:space="preserve">ғылыми және практикалық қызметте </w:t>
            </w:r>
            <w:r w:rsidR="00F334F5" w:rsidRPr="00C9548D">
              <w:rPr>
                <w:sz w:val="20"/>
                <w:szCs w:val="20"/>
                <w:lang w:val="kk-KZ"/>
              </w:rPr>
              <w:t>қолдануың қарастыру</w:t>
            </w:r>
            <w:r w:rsidR="00F334F5">
              <w:rPr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.1. наножүйелердің өндіріс технологиялары мен қасиеттерін әр түрлі технологияларда қолдануды болжайды</w:t>
            </w:r>
          </w:p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.2. технологиялық процестерді модельдеуге арналған нанодисперсті жүйелердің коллоидтық химиясының теориялық тұжырымдамаларын талдайды</w:t>
            </w:r>
          </w:p>
          <w:p w:rsidR="008509EC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.3 көмірте</w:t>
            </w:r>
            <w:r>
              <w:rPr>
                <w:color w:val="222222"/>
                <w:sz w:val="20"/>
                <w:szCs w:val="20"/>
                <w:lang w:val="kk-KZ"/>
              </w:rPr>
              <w:t>кті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і наноқұрылымдарының, полимерлі нанокомпозиттердің және биологиялық наноқұрылымдардың, металдар мен бейметалдардың наноб</w:t>
            </w:r>
            <w:r w:rsidR="008509EC">
              <w:rPr>
                <w:color w:val="222222"/>
                <w:sz w:val="20"/>
                <w:szCs w:val="20"/>
                <w:lang w:val="kk-KZ"/>
              </w:rPr>
              <w:t xml:space="preserve">өлшектерінің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туралы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білімдерін практикада қолданады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</w:t>
            </w:r>
            <w:r w:rsidR="00134BBD" w:rsidRPr="00F96525">
              <w:rPr>
                <w:sz w:val="20"/>
                <w:szCs w:val="20"/>
                <w:lang w:val="kk-KZ" w:eastAsia="en-US"/>
              </w:rPr>
              <w:t>. Бітіру жұмысын орындауда</w:t>
            </w:r>
          </w:p>
        </w:tc>
      </w:tr>
      <w:tr w:rsidR="00185700" w:rsidRPr="00C667A4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185700" w:rsidP="00C9548D">
            <w:pPr>
              <w:rPr>
                <w:i/>
                <w:sz w:val="20"/>
                <w:szCs w:val="20"/>
                <w:lang w:val="kk-KZ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Негізгі:</w:t>
            </w:r>
          </w:p>
          <w:p w:rsidR="00963454" w:rsidRPr="00C9548D" w:rsidRDefault="00963454" w:rsidP="00C9548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C954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1.О.А., Есимова, М.Ж. Керимкулова, Қ.Б. Мұсабеков. Нанобөлшектердің коллоидтық-химиялық қасиеттері // Оқу құралы. - 2-бас. - Алматы: Қазақ университеті, 2018. - 138 б. </w:t>
            </w:r>
          </w:p>
          <w:p w:rsidR="00963454" w:rsidRPr="00C9548D" w:rsidRDefault="00963454" w:rsidP="00C9548D">
            <w:pPr>
              <w:rPr>
                <w:noProof/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 w:eastAsia="en-US"/>
              </w:rPr>
              <w:t>2.</w:t>
            </w:r>
            <w:r w:rsidRPr="00C9548D">
              <w:rPr>
                <w:noProof/>
                <w:sz w:val="20"/>
                <w:szCs w:val="20"/>
                <w:lang w:val="kk-KZ" w:eastAsia="en-US"/>
              </w:rPr>
              <w:t>А.Б. Оразымбетова, Қ.Б. Мұсабеков. Коллоидно-химические основы нанотехнологии. Алматы. Қазақ университеті 2014 112 б.</w:t>
            </w:r>
          </w:p>
          <w:p w:rsidR="00963454" w:rsidRPr="00C9548D" w:rsidRDefault="00963454" w:rsidP="00C9548D">
            <w:pPr>
              <w:rPr>
                <w:sz w:val="20"/>
                <w:szCs w:val="20"/>
                <w:lang w:val="kk-KZ" w:eastAsia="en-US"/>
              </w:rPr>
            </w:pPr>
            <w:r w:rsidRPr="00C9548D">
              <w:rPr>
                <w:noProof/>
                <w:sz w:val="20"/>
                <w:szCs w:val="20"/>
                <w:lang w:val="kk-KZ" w:eastAsia="en-US"/>
              </w:rPr>
              <w:t>3.</w:t>
            </w:r>
            <w:r w:rsidRPr="00C9548D">
              <w:rPr>
                <w:sz w:val="20"/>
                <w:szCs w:val="20"/>
                <w:lang w:val="kk-KZ" w:eastAsia="en-US"/>
              </w:rPr>
              <w:t xml:space="preserve"> Зимон А.Д Коллоидная химия наночастиц  М. Химия 2008г</w:t>
            </w:r>
          </w:p>
          <w:p w:rsidR="00963454" w:rsidRPr="00C9548D" w:rsidRDefault="00963454" w:rsidP="00C9548D">
            <w:pPr>
              <w:pStyle w:val="2"/>
              <w:widowControl/>
              <w:ind w:left="82" w:firstLine="0"/>
              <w:jc w:val="both"/>
              <w:rPr>
                <w:sz w:val="20"/>
                <w:lang w:val="kk-KZ" w:eastAsia="en-US"/>
              </w:rPr>
            </w:pPr>
            <w:r w:rsidRPr="00C9548D">
              <w:rPr>
                <w:noProof/>
                <w:sz w:val="20"/>
                <w:lang w:val="kk-KZ" w:eastAsia="en-US"/>
              </w:rPr>
              <w:t>4.</w:t>
            </w:r>
            <w:r w:rsidRPr="00C9548D">
              <w:rPr>
                <w:sz w:val="20"/>
                <w:lang w:val="kk-KZ" w:eastAsia="en-US"/>
              </w:rPr>
              <w:t xml:space="preserve"> С.Ш.Құмарғалиева. Коллоидтық химияның негіздері: оқу құралы. - Алматы: Қазақ университеті, 2011. – 258 б.</w:t>
            </w:r>
            <w:r w:rsidRPr="00C9548D">
              <w:rPr>
                <w:caps/>
                <w:sz w:val="20"/>
                <w:lang w:val="kk-KZ" w:eastAsia="en-US"/>
              </w:rPr>
              <w:t xml:space="preserve"> </w:t>
            </w:r>
          </w:p>
          <w:p w:rsidR="00963454" w:rsidRPr="00C9548D" w:rsidRDefault="00963454" w:rsidP="00C9548D">
            <w:pPr>
              <w:rPr>
                <w:sz w:val="20"/>
                <w:szCs w:val="20"/>
                <w:lang w:val="kk-KZ" w:eastAsia="en-US"/>
              </w:rPr>
            </w:pPr>
            <w:r w:rsidRPr="00C9548D">
              <w:rPr>
                <w:noProof/>
                <w:sz w:val="20"/>
                <w:szCs w:val="20"/>
                <w:lang w:val="kk-KZ" w:eastAsia="en-US"/>
              </w:rPr>
              <w:t>5</w:t>
            </w:r>
            <w:r w:rsidRPr="00C9548D">
              <w:rPr>
                <w:sz w:val="20"/>
                <w:szCs w:val="20"/>
                <w:lang w:val="kk-KZ" w:eastAsia="en-US"/>
              </w:rPr>
              <w:t>.</w:t>
            </w:r>
            <w:r w:rsidRPr="00C9548D">
              <w:rPr>
                <w:noProof/>
                <w:sz w:val="20"/>
                <w:szCs w:val="20"/>
                <w:lang w:val="kk-KZ" w:eastAsia="en-US"/>
              </w:rPr>
              <w:t xml:space="preserve"> Есімова О.А., Керімкулова М.Ж..Мусабеков К.Б Нанотехнология негіздерінің практикумы Алматы . Қазақ университеті 2017ж. 89б.с.</w:t>
            </w:r>
          </w:p>
          <w:p w:rsidR="00134BBD" w:rsidRPr="00C9548D" w:rsidRDefault="00134BBD" w:rsidP="00C9548D">
            <w:pPr>
              <w:pStyle w:val="3"/>
              <w:spacing w:after="0"/>
              <w:jc w:val="both"/>
              <w:rPr>
                <w:i/>
                <w:sz w:val="20"/>
                <w:szCs w:val="20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>Қосымша</w:t>
            </w:r>
            <w:r w:rsidRPr="00C9548D">
              <w:rPr>
                <w:i/>
                <w:sz w:val="20"/>
                <w:szCs w:val="20"/>
              </w:rPr>
              <w:t>:</w:t>
            </w:r>
          </w:p>
          <w:p w:rsidR="00134BBD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C9548D">
              <w:rPr>
                <w:rFonts w:ascii="Times New Roman" w:hAnsi="Times New Roman"/>
                <w:sz w:val="20"/>
                <w:szCs w:val="20"/>
              </w:rPr>
              <w:t>Вережников</w:t>
            </w:r>
            <w:proofErr w:type="spellEnd"/>
            <w:r w:rsidRPr="00C9548D">
              <w:rPr>
                <w:rFonts w:ascii="Times New Roman" w:hAnsi="Times New Roman"/>
                <w:sz w:val="20"/>
                <w:szCs w:val="20"/>
              </w:rPr>
              <w:t>, В.Н. Коллоидная химия поверхностно-активных веществ - Санкт-Петербург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Лань, 2015. - 304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34BBD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 xml:space="preserve">2. Волков, В.А. Коллоидная химия. Поверхностные явления и дисперсные системы - Санкт-Петербург: Лань, 2015. - 672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63454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>3. Практикум по коллоидной химии [Электронный ресурс] : учеб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особие / М.И. </w:t>
            </w:r>
            <w:proofErr w:type="spellStart"/>
            <w:r w:rsidRPr="00C9548D">
              <w:rPr>
                <w:rFonts w:ascii="Times New Roman" w:hAnsi="Times New Roman"/>
                <w:sz w:val="20"/>
                <w:szCs w:val="20"/>
              </w:rPr>
              <w:t>Гельфман</w:t>
            </w:r>
            <w:proofErr w:type="spell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[и др.]. - Санкт-Пет</w:t>
            </w:r>
            <w:r w:rsidR="008531B9" w:rsidRPr="00C9548D">
              <w:rPr>
                <w:rFonts w:ascii="Times New Roman" w:hAnsi="Times New Roman"/>
                <w:sz w:val="20"/>
                <w:szCs w:val="20"/>
              </w:rPr>
              <w:t>ербург</w:t>
            </w:r>
            <w:proofErr w:type="gramStart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 Лань, 2005. - 256 </w:t>
            </w:r>
            <w:proofErr w:type="gramStart"/>
            <w:r w:rsidR="008531B9"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Интернет-ресурстары: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1.</w:t>
            </w:r>
            <w:r w:rsidR="00F9195E">
              <w:fldChar w:fldCharType="begin"/>
            </w:r>
            <w:r w:rsidR="00EB5212">
              <w:instrText>HYPERLINK "http://www.rusnanonet.ru"</w:instrText>
            </w:r>
            <w:r w:rsidR="00F9195E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www.rusnanonet.ru</w:t>
            </w:r>
            <w:r w:rsidR="00F9195E">
              <w:fldChar w:fldCharType="end"/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2.</w:t>
            </w:r>
            <w:r w:rsidR="00F9195E">
              <w:fldChar w:fldCharType="begin"/>
            </w:r>
            <w:r w:rsidR="00EB5212">
              <w:instrText>HYPERLINK "http://nanoplankton.ru"</w:instrText>
            </w:r>
            <w:r w:rsidR="00F9195E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http://nanoplankton.ru</w:t>
            </w:r>
            <w:r w:rsidR="00F9195E">
              <w:fldChar w:fldCharType="end"/>
            </w:r>
          </w:p>
          <w:p w:rsidR="00C667A4" w:rsidRPr="008531B9" w:rsidRDefault="00963454" w:rsidP="008531B9">
            <w:pPr>
              <w:pStyle w:val="2"/>
              <w:ind w:left="0" w:firstLine="0"/>
              <w:rPr>
                <w:sz w:val="20"/>
                <w:lang w:val="kk-KZ"/>
              </w:rPr>
            </w:pPr>
            <w:r w:rsidRPr="00F96525">
              <w:rPr>
                <w:sz w:val="20"/>
                <w:lang w:val="kk-KZ" w:eastAsia="en-US"/>
              </w:rPr>
              <w:t xml:space="preserve">  </w:t>
            </w:r>
            <w:r w:rsidR="008531B9">
              <w:rPr>
                <w:lang w:val="kk-KZ"/>
              </w:rPr>
              <w:t>3</w:t>
            </w:r>
            <w:r w:rsidR="00C667A4" w:rsidRPr="008531B9">
              <w:rPr>
                <w:sz w:val="20"/>
                <w:lang w:val="kk-KZ"/>
              </w:rPr>
              <w:t>.</w:t>
            </w:r>
            <w:hyperlink r:id="rId6" w:history="1">
              <w:r w:rsidR="00C667A4" w:rsidRPr="008531B9">
                <w:rPr>
                  <w:rStyle w:val="a3"/>
                  <w:sz w:val="20"/>
                  <w:lang w:val="kk-KZ"/>
                </w:rPr>
                <w:t>https://www.youtube.com/watch?v=Xp147umPmLI</w:t>
              </w:r>
            </w:hyperlink>
          </w:p>
          <w:p w:rsidR="00C667A4" w:rsidRPr="008531B9" w:rsidRDefault="00C667A4" w:rsidP="00C667A4">
            <w:pPr>
              <w:rPr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5.</w:t>
            </w:r>
            <w:r w:rsidR="00F9195E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"https://www.youtube.com/watch?v=AnyocFbLsWM"</w:instrText>
            </w:r>
            <w:r w:rsidR="00F9195E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https://www.youtube.com/watch?v=AnyocFbLsWM</w:t>
            </w:r>
            <w:r w:rsidR="00F9195E">
              <w:fldChar w:fldCharType="end"/>
            </w:r>
          </w:p>
          <w:p w:rsidR="00C667A4" w:rsidRPr="008531B9" w:rsidRDefault="00C667A4" w:rsidP="00C667A4">
            <w:pPr>
              <w:rPr>
                <w:rStyle w:val="a3"/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6.</w:t>
            </w:r>
            <w:r w:rsidR="00F9195E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"https://www.youtube.com/watch?v=AWUMIAzx8tI"</w:instrText>
            </w:r>
            <w:r w:rsidR="00F9195E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https://www.youtube.com/watch?v=AWUMIAzx8tI</w:t>
            </w:r>
            <w:r w:rsidR="00F9195E">
              <w:fldChar w:fldCharType="end"/>
            </w:r>
          </w:p>
          <w:p w:rsidR="00C667A4" w:rsidRPr="00C667A4" w:rsidRDefault="008531B9" w:rsidP="00963454">
            <w:pPr>
              <w:pStyle w:val="2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FB2F7C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bookmarkStart w:id="0" w:name="_GoBack"/>
            <w:bookmarkEnd w:id="0"/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 / платформа</w:t>
            </w:r>
          </w:p>
        </w:tc>
      </w:tr>
      <w:tr w:rsidR="00EB1680" w:rsidRPr="00EB1680" w:rsidTr="00C9548D">
        <w:trPr>
          <w:trHeight w:val="101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№1 дәріс. «Наноқұрылымдық жүйелер химиясы» пәнінің мақсаты мен міндеттері. Жалпы ұғымдар мен анықтамалар. Нанохимия. Нанотехнологиялар. Нанохимия тарихы.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EB1680" w:rsidRDefault="00EB1680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  <w:p w:rsidR="00537053" w:rsidRPr="00C9548D" w:rsidRDefault="00537053" w:rsidP="0016749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EB1680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7A71B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55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Сем.1. Нанохимияны пәнаралық ғы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лым</w:t>
            </w:r>
            <w:proofErr w:type="spellEnd"/>
            <w:r w:rsidRPr="00EB168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ретінде</w:t>
            </w:r>
            <w:proofErr w:type="spellEnd"/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қарастыру</w:t>
            </w:r>
            <w:r w:rsidRPr="00EB1680">
              <w:rPr>
                <w:rStyle w:val="tlid-translation"/>
                <w:sz w:val="20"/>
                <w:szCs w:val="20"/>
              </w:rPr>
              <w:t xml:space="preserve">.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Нанодисперсті</w:t>
            </w:r>
            <w:proofErr w:type="spellEnd"/>
            <w:proofErr w:type="gramStart"/>
            <w:r w:rsidRPr="00EB1680">
              <w:rPr>
                <w:rStyle w:val="tlid-translation"/>
                <w:sz w:val="20"/>
                <w:szCs w:val="20"/>
                <w:lang w:val="kk-KZ"/>
              </w:rPr>
              <w:t>к</w:t>
            </w:r>
            <w:r w:rsidRPr="00EB1680">
              <w:rPr>
                <w:rStyle w:val="tlid-translation"/>
                <w:sz w:val="20"/>
                <w:szCs w:val="20"/>
              </w:rPr>
              <w:t xml:space="preserve"> ж</w:t>
            </w:r>
            <w:proofErr w:type="gramEnd"/>
            <w:r w:rsidRPr="00EB1680">
              <w:rPr>
                <w:rStyle w:val="tlid-translation"/>
                <w:sz w:val="20"/>
                <w:szCs w:val="20"/>
              </w:rPr>
              <w:t xml:space="preserve">үйелердің коллоидтық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химиясы</w:t>
            </w:r>
            <w:proofErr w:type="spellEnd"/>
            <w:r w:rsidRPr="00EB1680">
              <w:rPr>
                <w:rStyle w:val="tlid-translatio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</w:rPr>
            </w:pPr>
          </w:p>
        </w:tc>
      </w:tr>
      <w:tr w:rsidR="00EB1680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680" w:rsidRPr="00F96525" w:rsidRDefault="00EB1680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№ 2 дәріс. Наноматериалдар. Нанобөлшектердің жіктелуі. Наноталшықтар. Наноқабатшалар.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Сем.2. Нанобөлшектердің ерекшеліктері. Бір, екі, үш өлшемді нанобөлшектер. Нанобөлшектердің мөлшерін есептеу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EB1680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FB2F7C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 3 дәріс. Нанобөлшектердің беттік қасиеттері. Беттік энергия. Беттік керілу.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D13BB2" w:rsidRDefault="00537053" w:rsidP="005370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B2F7C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Сем.3. Беттік энергияның нанобөлшектердің қасиеттерінен тәуелділігі. Кванттық эффектер.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F96525" w:rsidRDefault="00FB2F7C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B2F7C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1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Наноқұрылымдар, наноматериалдар, нанобөлшектер.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FB2F7C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537053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B92C87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4</w:t>
            </w:r>
            <w:r w:rsidRPr="00FB2F7C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Дәріс. </w:t>
            </w:r>
            <w:r w:rsidRPr="00FB2F7C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Нанобөлшектердің адсорбциясы. Нанобөлшектер мен наноқабатшалардың адгезиясы. Джонсон Кендалл Робертс пен Мюллер, Топоров, Дюрягин теңдеулері.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537053">
            <w:pPr>
              <w:jc w:val="both"/>
              <w:rPr>
                <w:sz w:val="20"/>
                <w:szCs w:val="20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4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Нанобөлшектер мен нанотамшылардың адгезиясы мен жұғуы. </w:t>
            </w:r>
            <w:r w:rsidRPr="00FB2F7C">
              <w:rPr>
                <w:rStyle w:val="tlid-translation"/>
                <w:sz w:val="20"/>
                <w:szCs w:val="20"/>
              </w:rPr>
              <w:t>Мәселелер.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rPr>
                <w:sz w:val="20"/>
                <w:szCs w:val="20"/>
              </w:rPr>
            </w:pPr>
          </w:p>
        </w:tc>
      </w:tr>
      <w:tr w:rsidR="00537053" w:rsidRPr="007B63EC" w:rsidTr="00C9548D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EB1680" w:rsidRDefault="00537053" w:rsidP="007B63E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2.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МӨЖ 1. Б.Д.Сумм «Нанокимияның колоидтық-химиялық аспектілері» мақаласын талқылау.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D13BB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7B63EC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1</w:t>
            </w:r>
            <w:r w:rsidRPr="007B63EC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54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 5 дәріс. Наноқұрылымды жүйелерді алу әдістері. Диспергациялық және конденсациялық әдістері. Нанобөлшектерді дайындаудың ерекше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C4F7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3.1</w:t>
            </w:r>
          </w:p>
          <w:p w:rsidR="00537053" w:rsidRPr="00F96525" w:rsidRDefault="00537053" w:rsidP="00DA3E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537053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Сем. 5. «Төменнен-жоғарыға» және «жоғарыдан-төменге» әдістері. Екі сатылы әдістер.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>,3.2</w:t>
            </w:r>
          </w:p>
          <w:p w:rsidR="00537053" w:rsidRPr="00F96525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7B63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3</w:t>
            </w:r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425B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F96525">
              <w:rPr>
                <w:sz w:val="20"/>
                <w:szCs w:val="20"/>
                <w:lang w:val="kk-KZ" w:eastAsia="ar-SA"/>
              </w:rPr>
              <w:t>1</w:t>
            </w:r>
          </w:p>
          <w:p w:rsidR="00537053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:rsidR="00537053" w:rsidRPr="001A5C80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FB2F7C">
        <w:trPr>
          <w:trHeight w:val="25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6 дәріс. Нанобөлшектердің мөлшері мен беттін рельефін анықтау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1B5CF3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1B5C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537053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53705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 6. Электрондық микроскопия.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92C87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92C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92C87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92C8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7B63E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4</w:t>
            </w:r>
            <w:r w:rsidRPr="00F96525">
              <w:rPr>
                <w:sz w:val="20"/>
                <w:szCs w:val="20"/>
              </w:rPr>
              <w:t xml:space="preserve">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МӨЖ </w:t>
            </w:r>
            <w:r>
              <w:rPr>
                <w:rStyle w:val="tlid-translation"/>
                <w:sz w:val="20"/>
                <w:szCs w:val="20"/>
                <w:lang w:val="kk-KZ"/>
              </w:rPr>
              <w:t>2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. TЭM, СЭM, АКМ жұмысы. Презентация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92C87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92C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92C87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92C8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B2F7C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427912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дәріс. Өлшемділік эффект. Нанобөлшектердің термодинамикалық, каталитикалық, биологиялық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0B6D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0B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427912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Нанобөлшектердің физикалық-химиялық қасиеттеріне өлшемділік эффекттін әсері.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0B6D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0B6D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600D8F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8 дәріс. Нанобөлшектердің молекулалық-кинетикалық қасиеттері. Броундық қозғалыс. Диффузия. Наноматериалдардағы беттік және массалық диффузия.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13BB2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DE5F2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Сем.8. Нанобөлшектердің молекулалық-кинетикалық қасиеттері. Осмос.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734505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9 дәріс. Наносистемалардың электрокинетикалық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71F57" w:rsidRDefault="00427912" w:rsidP="00FB2F7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Сем.9. Нанобөлшектердің электрокинетикалық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3D006C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sz w:val="20"/>
                <w:szCs w:val="20"/>
                <w:lang w:val="kk-KZ"/>
              </w:rPr>
              <w:t xml:space="preserve">Дәріс.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№ 10 Нано-жүйе арқылы жеңіл шашырау және жарық сіңіру.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DE75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rPr>
                <w:sz w:val="20"/>
                <w:szCs w:val="20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10. </w:t>
            </w:r>
            <w:r w:rsidRPr="00FB2F7C">
              <w:rPr>
                <w:rStyle w:val="tlid-translation"/>
                <w:sz w:val="20"/>
                <w:szCs w:val="20"/>
              </w:rPr>
              <w:t>Наносистемалардың оптикалық құбылыстары.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DE75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МӨОЖ - 5. Қорытынды бақылау жұмысы,</w:t>
            </w:r>
          </w:p>
          <w:p w:rsidR="00427912" w:rsidRPr="003D006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тест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  <w:tr w:rsidR="00427912" w:rsidRPr="003B7A56" w:rsidTr="00A411D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11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11 дәріс. Наножүйелердің көлемдік қасиеттерінің ерекшеліктері. Наножүйелерінің тұрақтылығы. </w:t>
            </w:r>
            <w:r w:rsidRPr="007B63E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A411D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Сем 11. Наносистемалардың тұрақтылығы туралы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B361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1E1C5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12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12 дәріс. Нанодисперсті жүйелердің құрылымдық-механикалық қасиеттері.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7020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1D2724">
        <w:trPr>
          <w:trHeight w:val="1723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Сем. 12 Құрылымданған жүйелер.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61C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1E1C5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B63E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B63EC">
              <w:rPr>
                <w:sz w:val="20"/>
                <w:szCs w:val="20"/>
                <w:lang w:val="kk-KZ"/>
              </w:rPr>
              <w:t xml:space="preserve">МӨОЖ - </w:t>
            </w:r>
            <w:r>
              <w:rPr>
                <w:sz w:val="20"/>
                <w:szCs w:val="20"/>
                <w:lang w:val="kk-KZ"/>
              </w:rPr>
              <w:t>6</w:t>
            </w:r>
            <w:r w:rsidRPr="007B63EC">
              <w:rPr>
                <w:sz w:val="20"/>
                <w:szCs w:val="20"/>
                <w:lang w:val="kk-KZ"/>
              </w:rPr>
              <w:t>. МӨЖ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3. Медицинада, электроникада, ғарышта, ауыл шаруашылығында және тамақ технологиясында нанотехнологияларды қолдану. Презентация.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427912" w:rsidRPr="00F96525" w:rsidRDefault="00427912" w:rsidP="007B63EC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2A4B4B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13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 13 дәріс. Өздігінен түзілетін жүйелер. БАЗ мицеллалар өзін-өзі жинайтын жүйелер ретінде. Микроэмульсиялар. Беттік активті заттардың моно- және полимолекулалық қабаттары. Ленгмюр - Блоджет қабатшалары және оларды қолдану.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  <w:r w:rsidRPr="00F965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6D0A9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Сем.13. Өзін-өзі ұйымдастыратын наножүйелер.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9652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6D0A9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2E0C93" w:rsidRDefault="00427912" w:rsidP="00DA3EA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СӨОЖ - 7. CӨЖ -3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«Наножүйелердің қолдану аймағы </w:t>
            </w:r>
            <w:r w:rsidRPr="00F96525">
              <w:rPr>
                <w:sz w:val="20"/>
                <w:szCs w:val="20"/>
                <w:lang w:val="kk-KZ"/>
              </w:rPr>
              <w:t xml:space="preserve"> тақырыптар бойынша жобалар дайындау: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тапсырмасын қабылдау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4.1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610670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14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 4 дәріс. Фуллерендер, көміртекті нанотүтікшілер.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6A40FB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en-US"/>
              </w:rPr>
              <w:t>ИО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.1,1.2,1.3,1.4,2.1,2.2,2.3,2.4, 4.1,4.2, 4.3, 4.4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610670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Сем.14. Золь-гель әдісімен алынған нанокеуекті жүйелер. Наноэлектроника үшін эпитаксиалдық әдісі.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84397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№15 дәріс. Қазақстан үшін нанотехнологиялардың маңыздылығы. Әртүрлі елдерде нанотехнологияларды дамыту бойынша мемлекеттік бағдарламалар.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22610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B63EC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15. Наноқұрылымды жүйелер туралы қорытынды материалдар, материалтанудағы маңызы. Инновациялар және экономика.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84397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МӨОЖ - 7. 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МӨЖ 4. </w:t>
            </w:r>
            <w:r w:rsidRPr="007B63EC">
              <w:rPr>
                <w:sz w:val="20"/>
                <w:szCs w:val="20"/>
                <w:lang w:val="kk-KZ"/>
              </w:rPr>
              <w:t>Бақылау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 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color w:val="FF0000"/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proofErr w:type="gramStart"/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>:</w:t>
      </w:r>
      <w:proofErr w:type="gramEnd"/>
      <w:r w:rsidRPr="00F96525">
        <w:rPr>
          <w:sz w:val="20"/>
          <w:szCs w:val="20"/>
        </w:rPr>
        <w:t xml:space="preserve"> ӨТС – өзі</w:t>
      </w:r>
      <w:proofErr w:type="gramStart"/>
      <w:r w:rsidRPr="00F96525">
        <w:rPr>
          <w:sz w:val="20"/>
          <w:szCs w:val="20"/>
        </w:rPr>
        <w:t>н-</w:t>
      </w:r>
      <w:proofErr w:type="gramEnd"/>
      <w:r w:rsidRPr="00F96525">
        <w:rPr>
          <w:sz w:val="20"/>
          <w:szCs w:val="20"/>
        </w:rPr>
        <w:t xml:space="preserve">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427912" w:rsidRPr="00427912" w:rsidRDefault="00427912" w:rsidP="00427912">
      <w:pPr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097A7C" w:rsidRPr="00F96525" w:rsidRDefault="00185700" w:rsidP="00427912">
      <w:pPr>
        <w:jc w:val="both"/>
        <w:rPr>
          <w:rFonts w:ascii="inherit" w:hAnsi="inherit" w:cs="Courier New"/>
          <w:color w:val="222222"/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p w:rsidR="00185700" w:rsidRPr="00F96525" w:rsidRDefault="00185700" w:rsidP="00185700">
      <w:pPr>
        <w:rPr>
          <w:sz w:val="20"/>
          <w:szCs w:val="20"/>
          <w:lang w:val="kk-KZ"/>
        </w:rPr>
      </w:pPr>
    </w:p>
    <w:p w:rsidR="000A1423" w:rsidRPr="00F96525" w:rsidRDefault="000A1423">
      <w:pPr>
        <w:rPr>
          <w:sz w:val="20"/>
          <w:szCs w:val="20"/>
          <w:lang w:val="kk-KZ"/>
        </w:rPr>
      </w:pP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8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C2201"/>
    <w:rsid w:val="00045CA0"/>
    <w:rsid w:val="00097A7C"/>
    <w:rsid w:val="000A1423"/>
    <w:rsid w:val="000C3310"/>
    <w:rsid w:val="00134BBD"/>
    <w:rsid w:val="00154CA6"/>
    <w:rsid w:val="0016749B"/>
    <w:rsid w:val="00185700"/>
    <w:rsid w:val="001A5C80"/>
    <w:rsid w:val="001B5CF3"/>
    <w:rsid w:val="002C264E"/>
    <w:rsid w:val="002E0C93"/>
    <w:rsid w:val="00311621"/>
    <w:rsid w:val="00351076"/>
    <w:rsid w:val="0037141C"/>
    <w:rsid w:val="003B7A56"/>
    <w:rsid w:val="003C7360"/>
    <w:rsid w:val="003D006C"/>
    <w:rsid w:val="00427912"/>
    <w:rsid w:val="00451BD7"/>
    <w:rsid w:val="004A3BAA"/>
    <w:rsid w:val="004F524E"/>
    <w:rsid w:val="00537053"/>
    <w:rsid w:val="005531C2"/>
    <w:rsid w:val="00563F0F"/>
    <w:rsid w:val="0056425B"/>
    <w:rsid w:val="005C6EC8"/>
    <w:rsid w:val="005E34E7"/>
    <w:rsid w:val="006442DB"/>
    <w:rsid w:val="006A40FB"/>
    <w:rsid w:val="006E1E92"/>
    <w:rsid w:val="00702015"/>
    <w:rsid w:val="0074465C"/>
    <w:rsid w:val="0078689F"/>
    <w:rsid w:val="007A71B9"/>
    <w:rsid w:val="007B63EC"/>
    <w:rsid w:val="00830CCD"/>
    <w:rsid w:val="008509EC"/>
    <w:rsid w:val="008531B9"/>
    <w:rsid w:val="008817E3"/>
    <w:rsid w:val="00883FFF"/>
    <w:rsid w:val="008D09CB"/>
    <w:rsid w:val="008F0C42"/>
    <w:rsid w:val="00953D2E"/>
    <w:rsid w:val="00963454"/>
    <w:rsid w:val="009946AB"/>
    <w:rsid w:val="009B5D97"/>
    <w:rsid w:val="009F44C2"/>
    <w:rsid w:val="00A11959"/>
    <w:rsid w:val="00AB2DF0"/>
    <w:rsid w:val="00AC0273"/>
    <w:rsid w:val="00AC1D16"/>
    <w:rsid w:val="00B361C0"/>
    <w:rsid w:val="00B756C3"/>
    <w:rsid w:val="00B91076"/>
    <w:rsid w:val="00BA079E"/>
    <w:rsid w:val="00C10851"/>
    <w:rsid w:val="00C27B47"/>
    <w:rsid w:val="00C667A4"/>
    <w:rsid w:val="00C8445E"/>
    <w:rsid w:val="00C9548D"/>
    <w:rsid w:val="00C968E2"/>
    <w:rsid w:val="00C96BF2"/>
    <w:rsid w:val="00CD29B7"/>
    <w:rsid w:val="00D117D8"/>
    <w:rsid w:val="00D13BB2"/>
    <w:rsid w:val="00D97365"/>
    <w:rsid w:val="00DA3EA1"/>
    <w:rsid w:val="00DC2201"/>
    <w:rsid w:val="00DC4F72"/>
    <w:rsid w:val="00DE5F24"/>
    <w:rsid w:val="00E03189"/>
    <w:rsid w:val="00E4383A"/>
    <w:rsid w:val="00E44CF7"/>
    <w:rsid w:val="00E726A9"/>
    <w:rsid w:val="00EB1680"/>
    <w:rsid w:val="00EB1F4C"/>
    <w:rsid w:val="00EB5212"/>
    <w:rsid w:val="00ED440A"/>
    <w:rsid w:val="00F334F5"/>
    <w:rsid w:val="00F9195E"/>
    <w:rsid w:val="00F96525"/>
    <w:rsid w:val="00FA0398"/>
    <w:rsid w:val="00FB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p147umP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02FE-DAD3-4C25-882E-9EE24F0B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2020-09-10T17:12:00Z</dcterms:created>
  <dcterms:modified xsi:type="dcterms:W3CDTF">2020-09-10T17:12:00Z</dcterms:modified>
</cp:coreProperties>
</file>